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B" w:rsidRDefault="00A10883" w:rsidP="00516743">
      <w:pPr>
        <w:spacing w:after="0" w:line="240" w:lineRule="auto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1896745</wp:posOffset>
            </wp:positionH>
            <wp:positionV relativeFrom="paragraph">
              <wp:posOffset>-118745</wp:posOffset>
            </wp:positionV>
            <wp:extent cx="1711325" cy="486410"/>
            <wp:effectExtent l="0" t="0" r="3175" b="8890"/>
            <wp:wrapTopAndBottom/>
            <wp:docPr id="3" name="Рисунок 3" descr="\\viyar.com.ua\users_data\FOLDER_REDIRECTION_N\Галата Вячеслав\Рабочий стол\РАБОТА\МАРКЕТИНГ\Логотип Bel V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yar.com.ua\users_data\FOLDER_REDIRECTION_N\Галата Вячеслав\Рабочий стол\РАБОТА\МАРКЕТИНГ\Логотип Bel Vi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5E5" w:rsidRPr="004005E5" w:rsidRDefault="004005E5" w:rsidP="004005E5">
      <w:pPr>
        <w:jc w:val="center"/>
        <w:rPr>
          <w:b/>
          <w:lang w:val="uk-UA"/>
        </w:rPr>
      </w:pPr>
      <w:bookmarkStart w:id="0" w:name="_GoBack"/>
      <w:r w:rsidRPr="004005E5">
        <w:rPr>
          <w:b/>
          <w:lang w:val="uk-UA"/>
        </w:rPr>
        <w:t xml:space="preserve">ПРАВИЛА ХРАНЕНИЯ И ЭКСПЛУАТАЦИИ ФАСАДОВ ИЗ МДФ, ПОКРЫТЫХ ЭМАЛЬЮ И ЛАКОМ </w:t>
      </w:r>
    </w:p>
    <w:bookmarkEnd w:id="0"/>
    <w:p w:rsidR="004005E5" w:rsidRDefault="004005E5" w:rsidP="00516743">
      <w:pPr>
        <w:spacing w:after="0" w:line="240" w:lineRule="auto"/>
      </w:pPr>
    </w:p>
    <w:p w:rsidR="004005E5" w:rsidRPr="004005E5" w:rsidRDefault="004005E5" w:rsidP="004005E5">
      <w:pPr>
        <w:ind w:firstLine="708"/>
        <w:jc w:val="both"/>
        <w:rPr>
          <w:lang w:val="uk-UA"/>
        </w:rPr>
      </w:pPr>
      <w:proofErr w:type="spellStart"/>
      <w:r w:rsidRPr="004005E5">
        <w:rPr>
          <w:lang w:val="uk-UA"/>
        </w:rPr>
        <w:t>Покрытые</w:t>
      </w:r>
      <w:proofErr w:type="spellEnd"/>
      <w:r w:rsidRPr="004005E5">
        <w:rPr>
          <w:lang w:val="uk-UA"/>
        </w:rPr>
        <w:t xml:space="preserve"> </w:t>
      </w:r>
      <w:proofErr w:type="spellStart"/>
      <w:r w:rsidRPr="004005E5">
        <w:rPr>
          <w:lang w:val="uk-UA"/>
        </w:rPr>
        <w:t>эмалью</w:t>
      </w:r>
      <w:proofErr w:type="spellEnd"/>
      <w:r w:rsidRPr="004005E5">
        <w:rPr>
          <w:lang w:val="uk-UA"/>
        </w:rPr>
        <w:t xml:space="preserve"> </w:t>
      </w:r>
      <w:proofErr w:type="spellStart"/>
      <w:r w:rsidRPr="004005E5">
        <w:rPr>
          <w:lang w:val="uk-UA"/>
        </w:rPr>
        <w:t>фасады</w:t>
      </w:r>
      <w:proofErr w:type="spellEnd"/>
      <w:r w:rsidRPr="004005E5">
        <w:rPr>
          <w:lang w:val="uk-UA"/>
        </w:rPr>
        <w:t xml:space="preserve"> </w:t>
      </w:r>
      <w:proofErr w:type="spellStart"/>
      <w:r w:rsidRPr="004005E5">
        <w:rPr>
          <w:lang w:val="uk-UA"/>
        </w:rPr>
        <w:t>из</w:t>
      </w:r>
      <w:proofErr w:type="spellEnd"/>
      <w:r w:rsidRPr="004005E5">
        <w:rPr>
          <w:lang w:val="uk-UA"/>
        </w:rPr>
        <w:t xml:space="preserve"> МДФ имеют красивый эстетичный внешний вид, хорошую прочность, светостойкость, стойки к воздействию влаги. Однако использование в интерьере и мебели крашеных фасадов подразумевает соблюдение определенных правил, которые значительно повышают сроки их эксплуатации:</w:t>
      </w:r>
    </w:p>
    <w:p w:rsidR="004005E5" w:rsidRPr="004005E5" w:rsidRDefault="004005E5" w:rsidP="004005E5">
      <w:pPr>
        <w:ind w:firstLine="708"/>
        <w:jc w:val="both"/>
        <w:rPr>
          <w:lang w:val="uk-UA"/>
        </w:rPr>
      </w:pPr>
      <w:r w:rsidRPr="004005E5">
        <w:rPr>
          <w:lang w:val="uk-UA"/>
        </w:rPr>
        <w:t xml:space="preserve"> 1. Крашеные фасады из МДФ необходимо эксплуатировать в теплых и сухих помещениях, в которых не происходит резких перепадов температур и сохраняется определенный режим влажности воздуха. Различные отклонения от рекомендуемого режима могут повлечь за собой ухудшение внешнего вида </w:t>
      </w:r>
      <w:proofErr w:type="gramStart"/>
      <w:r w:rsidRPr="004005E5">
        <w:rPr>
          <w:lang w:val="uk-UA"/>
        </w:rPr>
        <w:t>фасадов</w:t>
      </w:r>
      <w:proofErr w:type="gramEnd"/>
      <w:r w:rsidRPr="004005E5">
        <w:rPr>
          <w:lang w:val="uk-UA"/>
        </w:rPr>
        <w:t xml:space="preserve"> и даже их повреждение. </w:t>
      </w:r>
    </w:p>
    <w:p w:rsidR="004005E5" w:rsidRPr="004005E5" w:rsidRDefault="004005E5" w:rsidP="004005E5">
      <w:pPr>
        <w:ind w:firstLine="708"/>
        <w:jc w:val="both"/>
        <w:rPr>
          <w:lang w:val="uk-UA"/>
        </w:rPr>
      </w:pPr>
      <w:r w:rsidRPr="004005E5">
        <w:rPr>
          <w:lang w:val="uk-UA"/>
        </w:rPr>
        <w:t xml:space="preserve">2. Негативно на фасадах, покрытых эмалью, сказывается длительное воздействие потоков горячего воздуха (от кухонной духовки или плиты). Воздух, температура которого превышает 70 °C, может вызвать деформацию, оплавление и отслойку верхнего слоя фасада. Не рекомендуется устанавливать фасады на расстоянии ближе одного метра возле отопительных приборов, окон с прямыми солнечными лучами и другими мощными источниками тепла и света. </w:t>
      </w:r>
    </w:p>
    <w:p w:rsidR="004005E5" w:rsidRPr="004005E5" w:rsidRDefault="004005E5" w:rsidP="004005E5">
      <w:pPr>
        <w:ind w:firstLine="708"/>
        <w:jc w:val="both"/>
        <w:rPr>
          <w:lang w:val="uk-UA"/>
        </w:rPr>
      </w:pPr>
      <w:r w:rsidRPr="004005E5">
        <w:rPr>
          <w:lang w:val="uk-UA"/>
        </w:rPr>
        <w:t>3. Не допускается охлаждение фасадов ниже -25С, возможно растрескивание лакокрасочного покрытия.</w:t>
      </w:r>
    </w:p>
    <w:p w:rsidR="004005E5" w:rsidRPr="004005E5" w:rsidRDefault="004005E5" w:rsidP="004005E5">
      <w:pPr>
        <w:ind w:firstLine="708"/>
        <w:jc w:val="both"/>
        <w:rPr>
          <w:lang w:val="uk-UA"/>
        </w:rPr>
      </w:pPr>
      <w:r w:rsidRPr="004005E5">
        <w:rPr>
          <w:lang w:val="uk-UA"/>
        </w:rPr>
        <w:t xml:space="preserve"> 4. Фасады из МДФ, покрытые эмалью, следует тщательно оберегать от чрезмерного воздействия влаги, которая ведет к выгибанию и разбуханию материала. </w:t>
      </w:r>
    </w:p>
    <w:p w:rsidR="004005E5" w:rsidRDefault="004005E5" w:rsidP="004005E5">
      <w:pPr>
        <w:ind w:firstLine="708"/>
        <w:jc w:val="both"/>
        <w:rPr>
          <w:lang w:val="uk-UA"/>
        </w:rPr>
      </w:pPr>
      <w:r w:rsidRPr="004005E5">
        <w:rPr>
          <w:lang w:val="uk-UA"/>
        </w:rPr>
        <w:t xml:space="preserve">5. Попадание на поверхность кислот, растворителя, ацетона, спирта может растворить лакокрасочное покрытие. В результате такого воздействия образуются пятна, смывы, разводы, отшелушивание ЛКП. Внимательно изучайте состав бытовой химии, которую используете для чистки и мойки фасадов. Абразивные порошки могут повредить поверхность, спровоцировать появление царапин и даже трещин на ровной поверхности. </w:t>
      </w:r>
    </w:p>
    <w:p w:rsidR="004005E5" w:rsidRPr="004005E5" w:rsidRDefault="004005E5" w:rsidP="004005E5">
      <w:pPr>
        <w:ind w:firstLine="708"/>
        <w:jc w:val="both"/>
        <w:rPr>
          <w:lang w:val="uk-UA"/>
        </w:rPr>
      </w:pPr>
      <w:r w:rsidRPr="004005E5">
        <w:rPr>
          <w:lang w:val="uk-UA"/>
        </w:rPr>
        <w:t>6. Следует оберегать фасады от механических повреждений, которые могут быть вызваны воздействием твердых предметов.</w:t>
      </w:r>
    </w:p>
    <w:p w:rsidR="004005E5" w:rsidRPr="004005E5" w:rsidRDefault="004005E5" w:rsidP="004005E5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Pr="004005E5">
        <w:rPr>
          <w:lang w:val="uk-UA"/>
        </w:rPr>
        <w:t xml:space="preserve">. Главное правило правильного ухода за окрашенными фасадами — использование щадящих, специально разработанных средств, не содержащих растворителей, кислот и других агрессивных веществ. В инструкциях большинство производителей указывают, для какой поверхности и материала разработано средство. Пыль и разводы следует удалять мягкой сухой губкой или тканью. Хорошо подойдут фланель, сукно, плюш. Рекомендуется очищать любую часть мебели как можно скорее после того, как она загрязнилась. </w:t>
      </w:r>
    </w:p>
    <w:p w:rsidR="00F003EB" w:rsidRDefault="004005E5" w:rsidP="004005E5">
      <w:pPr>
        <w:ind w:firstLine="708"/>
        <w:jc w:val="both"/>
        <w:rPr>
          <w:lang w:val="uk-UA"/>
        </w:rPr>
      </w:pPr>
      <w:r>
        <w:rPr>
          <w:lang w:val="uk-UA"/>
        </w:rPr>
        <w:t>8</w:t>
      </w:r>
      <w:r w:rsidRPr="004005E5">
        <w:rPr>
          <w:lang w:val="uk-UA"/>
        </w:rPr>
        <w:t xml:space="preserve">. Температура воздуха при хранении фасадов не ниже +5 °C. Хранение фасадов при отрицательных температурах вызывает нарушения в лакокрасочном покрытии фасада, растрескивание и даже отслоение. Соблюдение всех вышеперечисленных правил и рекомендаций значительно продлит срок эксплуатации окрашенных фасадов из МДФ, сохранит их эстетичный вид и </w:t>
      </w:r>
      <w:proofErr w:type="spellStart"/>
      <w:r w:rsidRPr="004005E5">
        <w:rPr>
          <w:lang w:val="uk-UA"/>
        </w:rPr>
        <w:t>визуальную</w:t>
      </w:r>
      <w:proofErr w:type="spellEnd"/>
      <w:r w:rsidRPr="004005E5">
        <w:rPr>
          <w:lang w:val="uk-UA"/>
        </w:rPr>
        <w:t xml:space="preserve"> </w:t>
      </w:r>
      <w:proofErr w:type="spellStart"/>
      <w:r w:rsidRPr="004005E5">
        <w:rPr>
          <w:lang w:val="uk-UA"/>
        </w:rPr>
        <w:t>привлекательность</w:t>
      </w:r>
      <w:proofErr w:type="spellEnd"/>
      <w:r>
        <w:rPr>
          <w:lang w:val="uk-UA"/>
        </w:rPr>
        <w:t>.</w:t>
      </w:r>
    </w:p>
    <w:p w:rsidR="004005E5" w:rsidRDefault="004005E5" w:rsidP="004005E5">
      <w:pPr>
        <w:ind w:firstLine="708"/>
        <w:jc w:val="both"/>
        <w:rPr>
          <w:lang w:val="uk-UA"/>
        </w:rPr>
      </w:pPr>
    </w:p>
    <w:p w:rsidR="004005E5" w:rsidRPr="004005E5" w:rsidRDefault="004005E5" w:rsidP="004005E5">
      <w:pPr>
        <w:ind w:firstLine="708"/>
        <w:jc w:val="both"/>
        <w:rPr>
          <w:b/>
        </w:rPr>
      </w:pPr>
      <w:r w:rsidRPr="004005E5">
        <w:rPr>
          <w:b/>
        </w:rPr>
        <w:lastRenderedPageBreak/>
        <w:t>Правила транспортировки</w:t>
      </w:r>
    </w:p>
    <w:p w:rsidR="004005E5" w:rsidRDefault="004005E5" w:rsidP="004005E5">
      <w:pPr>
        <w:ind w:firstLine="708"/>
        <w:jc w:val="both"/>
      </w:pPr>
      <w:r>
        <w:t xml:space="preserve"> Транспортировка фасадов осуществляется всеми видами транспорта при условии обеспечения защиты продукции от воздействия внешней среды (закрытый транспорт). Необходимо обеспечить сохранность заводской упаковки </w:t>
      </w:r>
      <w:proofErr w:type="gramStart"/>
      <w:r>
        <w:t>при</w:t>
      </w:r>
      <w:proofErr w:type="gramEnd"/>
      <w:r>
        <w:t xml:space="preserve"> транспортировки фасадов. </w:t>
      </w:r>
    </w:p>
    <w:p w:rsidR="004005E5" w:rsidRPr="004005E5" w:rsidRDefault="004005E5" w:rsidP="004005E5">
      <w:pPr>
        <w:ind w:firstLine="708"/>
        <w:jc w:val="both"/>
        <w:rPr>
          <w:b/>
        </w:rPr>
      </w:pPr>
      <w:r w:rsidRPr="004005E5">
        <w:rPr>
          <w:b/>
        </w:rPr>
        <w:t xml:space="preserve">Прием продукции </w:t>
      </w:r>
    </w:p>
    <w:p w:rsidR="004005E5" w:rsidRDefault="00A10883" w:rsidP="004005E5">
      <w:pPr>
        <w:ind w:firstLine="708"/>
        <w:jc w:val="both"/>
      </w:pPr>
      <w:r w:rsidRPr="00A10883">
        <w:t>Прием продукции по качеству происходит на основании ТУ BY 690320778.001-2005, ГОСТ 16371-93, протоколов испытаний  №48/15 от 14.02.2008, №50/15 от 14.02.2008. </w:t>
      </w:r>
      <w:r>
        <w:t>В</w:t>
      </w:r>
      <w:r w:rsidR="004005E5">
        <w:t xml:space="preserve"> соответствии с европейскими нормами, проверка качества мебельных фасадов производится в следующих условиях:</w:t>
      </w:r>
    </w:p>
    <w:p w:rsidR="004005E5" w:rsidRDefault="004005E5" w:rsidP="004005E5">
      <w:pPr>
        <w:ind w:firstLine="708"/>
        <w:jc w:val="both"/>
      </w:pPr>
      <w:r>
        <w:t xml:space="preserve"> - в помещении с дневным освещением; </w:t>
      </w:r>
    </w:p>
    <w:p w:rsidR="004005E5" w:rsidRDefault="004005E5" w:rsidP="004005E5">
      <w:pPr>
        <w:ind w:firstLine="708"/>
        <w:jc w:val="both"/>
      </w:pPr>
      <w:r>
        <w:t xml:space="preserve">- с расстояния до осматриваемых фасадов 600 мм; - с углом наклона фасада к оси </w:t>
      </w:r>
      <w:proofErr w:type="gramStart"/>
      <w:r>
        <w:t>взгляда</w:t>
      </w:r>
      <w:proofErr w:type="gramEnd"/>
      <w:r>
        <w:t xml:space="preserve"> проверяющего 70-90гр; </w:t>
      </w:r>
    </w:p>
    <w:p w:rsidR="004005E5" w:rsidRDefault="004005E5" w:rsidP="004005E5">
      <w:pPr>
        <w:ind w:firstLine="708"/>
        <w:jc w:val="both"/>
      </w:pPr>
      <w:r>
        <w:t>- при времени осмотра 10 секунд.</w:t>
      </w:r>
    </w:p>
    <w:p w:rsidR="004005E5" w:rsidRPr="004005E5" w:rsidRDefault="004005E5" w:rsidP="004005E5">
      <w:pPr>
        <w:ind w:firstLine="708"/>
        <w:jc w:val="both"/>
        <w:rPr>
          <w:b/>
        </w:rPr>
      </w:pPr>
      <w:r>
        <w:t xml:space="preserve"> </w:t>
      </w:r>
      <w:r>
        <w:rPr>
          <w:b/>
        </w:rPr>
        <w:t>Гарантийные обязательства</w:t>
      </w:r>
    </w:p>
    <w:p w:rsidR="004005E5" w:rsidRDefault="004005E5" w:rsidP="004005E5">
      <w:pPr>
        <w:ind w:firstLine="708"/>
        <w:jc w:val="both"/>
      </w:pPr>
      <w:r>
        <w:t xml:space="preserve">Изготовитель гарантирует соответствие изделия вышеизложенным характеристикам при соблюдении условий транспортировки, хранения, сборки и правил эксплуатации изделия. Изготовитель принимает на себя гарантийные обязательства в течение 2 лет со дня покупки изделия. Претензии по качеству фасадов принимаются в пределах гарантийного срока по месту покупки с предъявлением чека. В гарантийные обязательства входит устранение недостатков на фасадах, возникших по вине изготовителя, или замена фасадов с выявленным производственным браком. </w:t>
      </w:r>
    </w:p>
    <w:p w:rsidR="004005E5" w:rsidRDefault="004005E5" w:rsidP="004005E5">
      <w:pPr>
        <w:ind w:firstLine="708"/>
        <w:jc w:val="both"/>
      </w:pPr>
      <w:r w:rsidRPr="004005E5">
        <w:rPr>
          <w:b/>
        </w:rPr>
        <w:t>ВНИМАНИЕ!</w:t>
      </w:r>
      <w:r>
        <w:t xml:space="preserve"> Фасады, фрезерованные под ручки или под петли на рекламацию не принимаются!!! </w:t>
      </w:r>
    </w:p>
    <w:p w:rsidR="004005E5" w:rsidRPr="004005E5" w:rsidRDefault="004005E5" w:rsidP="004005E5">
      <w:pPr>
        <w:ind w:firstLine="708"/>
        <w:jc w:val="both"/>
        <w:rPr>
          <w:b/>
        </w:rPr>
      </w:pPr>
      <w:r w:rsidRPr="004005E5">
        <w:rPr>
          <w:b/>
        </w:rPr>
        <w:t xml:space="preserve">Гарантийное обслуживание не распространяется: </w:t>
      </w:r>
    </w:p>
    <w:p w:rsidR="004005E5" w:rsidRDefault="004005E5" w:rsidP="004005E5">
      <w:pPr>
        <w:ind w:firstLine="708"/>
        <w:jc w:val="both"/>
      </w:pPr>
      <w:r>
        <w:t xml:space="preserve">- на дефекты, возникшие в результате несоблюдения инструкций по транспортировке, эксплуатации, хранению. </w:t>
      </w:r>
    </w:p>
    <w:p w:rsidR="004005E5" w:rsidRDefault="004005E5" w:rsidP="004005E5">
      <w:pPr>
        <w:ind w:firstLine="708"/>
        <w:jc w:val="both"/>
      </w:pPr>
      <w:r>
        <w:t xml:space="preserve">- при наличии механических повреждений, возникших в результате погрузочно-разгрузочных работ, транспортировки, хранения, монтажа. </w:t>
      </w:r>
    </w:p>
    <w:p w:rsidR="004005E5" w:rsidRDefault="004005E5" w:rsidP="004005E5">
      <w:pPr>
        <w:ind w:firstLine="708"/>
        <w:jc w:val="both"/>
      </w:pPr>
      <w:r>
        <w:t xml:space="preserve">- при наличии следов воздействия химических веществ, температурных воздействий, обильного намокания фасадов. </w:t>
      </w:r>
    </w:p>
    <w:p w:rsidR="004005E5" w:rsidRDefault="004005E5" w:rsidP="004005E5">
      <w:pPr>
        <w:ind w:firstLine="708"/>
        <w:jc w:val="both"/>
      </w:pPr>
      <w:r>
        <w:t xml:space="preserve">- при использовании не по назначению. </w:t>
      </w:r>
    </w:p>
    <w:p w:rsidR="004005E5" w:rsidRDefault="004005E5" w:rsidP="004005E5">
      <w:pPr>
        <w:ind w:firstLine="708"/>
        <w:jc w:val="both"/>
      </w:pPr>
      <w:r>
        <w:t xml:space="preserve">- в случаях преднамеренной порчи. </w:t>
      </w:r>
    </w:p>
    <w:p w:rsidR="004005E5" w:rsidRPr="003952E3" w:rsidRDefault="004005E5" w:rsidP="004005E5">
      <w:pPr>
        <w:ind w:firstLine="708"/>
        <w:jc w:val="both"/>
        <w:rPr>
          <w:lang w:val="uk-UA"/>
        </w:rPr>
      </w:pPr>
      <w:r>
        <w:t>- в случаях порчи изделий под воздействием чрезвычайных происшествий (пожар, наводнение, стихийные бедствия).</w:t>
      </w:r>
    </w:p>
    <w:sectPr w:rsidR="004005E5" w:rsidRPr="0039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C4"/>
    <w:rsid w:val="00047B43"/>
    <w:rsid w:val="000E1C60"/>
    <w:rsid w:val="000E625A"/>
    <w:rsid w:val="001B1EC4"/>
    <w:rsid w:val="00313E3B"/>
    <w:rsid w:val="003952E3"/>
    <w:rsid w:val="004005E5"/>
    <w:rsid w:val="00516743"/>
    <w:rsid w:val="00562540"/>
    <w:rsid w:val="005A4BE3"/>
    <w:rsid w:val="005D2CA3"/>
    <w:rsid w:val="007074F9"/>
    <w:rsid w:val="007377CE"/>
    <w:rsid w:val="00801757"/>
    <w:rsid w:val="009E2E64"/>
    <w:rsid w:val="00A10883"/>
    <w:rsid w:val="00A149BD"/>
    <w:rsid w:val="00A9237C"/>
    <w:rsid w:val="00B51E9E"/>
    <w:rsid w:val="00B95501"/>
    <w:rsid w:val="00BC258F"/>
    <w:rsid w:val="00C06085"/>
    <w:rsid w:val="00CB6EA0"/>
    <w:rsid w:val="00D6777D"/>
    <w:rsid w:val="00F0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9A2CF6B9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ViYar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Орисенко Михаил</dc:creator>
  <cp:lastModifiedBy>Галата Вячеслав</cp:lastModifiedBy>
  <cp:revision>2</cp:revision>
  <dcterms:created xsi:type="dcterms:W3CDTF">2019-07-30T09:10:00Z</dcterms:created>
  <dcterms:modified xsi:type="dcterms:W3CDTF">2019-07-30T09:10:00Z</dcterms:modified>
</cp:coreProperties>
</file>